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微软雅黑" w:hAnsi="微软雅黑" w:eastAsia="微软雅黑"/>
          <w:color w:val="000000"/>
          <w:sz w:val="44"/>
          <w:szCs w:val="44"/>
        </w:rPr>
      </w:pPr>
      <w:r>
        <w:rPr>
          <w:rFonts w:hint="eastAsia" w:ascii="微软雅黑" w:hAnsi="微软雅黑" w:eastAsia="微软雅黑"/>
          <w:color w:val="000000"/>
          <w:sz w:val="44"/>
          <w:szCs w:val="44"/>
        </w:rPr>
        <w:t>电子科技大学中山学院</w:t>
      </w:r>
    </w:p>
    <w:p>
      <w:pPr>
        <w:snapToGrid w:val="0"/>
        <w:jc w:val="center"/>
        <w:rPr>
          <w:rFonts w:ascii="微软雅黑" w:hAnsi="微软雅黑" w:eastAsia="微软雅黑"/>
          <w:color w:val="000000"/>
          <w:sz w:val="44"/>
          <w:szCs w:val="44"/>
        </w:rPr>
      </w:pPr>
      <w:r>
        <w:rPr>
          <w:rFonts w:hint="eastAsia" w:ascii="微软雅黑" w:hAnsi="微软雅黑" w:eastAsia="微软雅黑"/>
          <w:color w:val="000000"/>
          <w:sz w:val="44"/>
          <w:szCs w:val="44"/>
        </w:rPr>
        <w:t>第十四届教职工趣味运动会比赛项目规则</w:t>
      </w:r>
    </w:p>
    <w:p>
      <w:pPr>
        <w:snapToGrid w:val="0"/>
        <w:spacing w:line="300" w:lineRule="auto"/>
        <w:rPr>
          <w:rFonts w:asciiTheme="minorEastAsia" w:hAnsiTheme="minorEastAsia" w:eastAsiaTheme="minorEastAsia"/>
          <w:sz w:val="28"/>
          <w:szCs w:val="28"/>
        </w:rPr>
      </w:pPr>
    </w:p>
    <w:p>
      <w:pPr>
        <w:snapToGrid w:val="0"/>
        <w:spacing w:line="300" w:lineRule="auto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一、个人比赛</w:t>
      </w:r>
    </w:p>
    <w:p>
      <w:pPr>
        <w:snapToGrid w:val="0"/>
        <w:spacing w:line="30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1、30s/45s/60s跳绳</w:t>
      </w:r>
    </w:p>
    <w:p>
      <w:pPr>
        <w:snapToGrid w:val="0"/>
        <w:spacing w:line="30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比赛规则：在规定时间内按跳绳次数量多者取胜。</w:t>
      </w:r>
    </w:p>
    <w:p>
      <w:pPr>
        <w:snapToGrid w:val="0"/>
        <w:spacing w:line="300" w:lineRule="auto"/>
        <w:rPr>
          <w:rFonts w:asciiTheme="minorEastAsia" w:hAnsiTheme="minorEastAsia" w:eastAsiaTheme="minorEastAsia"/>
          <w:sz w:val="28"/>
          <w:szCs w:val="28"/>
        </w:rPr>
      </w:pPr>
    </w:p>
    <w:p>
      <w:pPr>
        <w:snapToGrid w:val="0"/>
        <w:spacing w:line="30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2、30s/45s/60s踢毽子</w:t>
      </w:r>
    </w:p>
    <w:p>
      <w:pPr>
        <w:snapToGrid w:val="0"/>
        <w:spacing w:line="30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比赛规则：在规定时间内</w:t>
      </w:r>
      <w:r>
        <w:rPr>
          <w:rFonts w:asciiTheme="minorEastAsia" w:hAnsiTheme="minorEastAsia" w:eastAsiaTheme="minorEastAsia"/>
          <w:sz w:val="28"/>
          <w:szCs w:val="28"/>
        </w:rPr>
        <w:t>；踢毽子时，踢毽子的下肢着地或毽子落地，</w:t>
      </w:r>
      <w:r>
        <w:rPr>
          <w:rFonts w:hint="eastAsia" w:asciiTheme="minorEastAsia" w:hAnsiTheme="minorEastAsia" w:eastAsiaTheme="minorEastAsia"/>
          <w:sz w:val="28"/>
          <w:szCs w:val="28"/>
        </w:rPr>
        <w:t>包括下肢以上部位接触球，</w:t>
      </w:r>
      <w:r>
        <w:rPr>
          <w:rFonts w:asciiTheme="minorEastAsia" w:hAnsiTheme="minorEastAsia" w:eastAsiaTheme="minorEastAsia"/>
          <w:sz w:val="28"/>
          <w:szCs w:val="28"/>
        </w:rPr>
        <w:t>则该</w:t>
      </w:r>
      <w:r>
        <w:rPr>
          <w:rFonts w:hint="eastAsia" w:asciiTheme="minorEastAsia" w:hAnsiTheme="minorEastAsia" w:eastAsiaTheme="minorEastAsia"/>
          <w:sz w:val="28"/>
          <w:szCs w:val="28"/>
        </w:rPr>
        <w:t>次</w:t>
      </w:r>
      <w:r>
        <w:rPr>
          <w:rFonts w:asciiTheme="minorEastAsia" w:hAnsiTheme="minorEastAsia" w:eastAsiaTheme="minorEastAsia"/>
          <w:sz w:val="28"/>
          <w:szCs w:val="28"/>
        </w:rPr>
        <w:t>不算。以单位时间内个数最多者为胜。</w:t>
      </w:r>
    </w:p>
    <w:p>
      <w:pPr>
        <w:snapToGrid w:val="0"/>
        <w:spacing w:line="300" w:lineRule="auto"/>
        <w:rPr>
          <w:rFonts w:asciiTheme="minorEastAsia" w:hAnsiTheme="minorEastAsia" w:eastAsiaTheme="minorEastAsia"/>
          <w:sz w:val="28"/>
          <w:szCs w:val="28"/>
        </w:rPr>
      </w:pPr>
    </w:p>
    <w:p>
      <w:pPr>
        <w:snapToGrid w:val="0"/>
        <w:spacing w:line="30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3、铅球</w:t>
      </w:r>
    </w:p>
    <w:p>
      <w:pPr>
        <w:snapToGrid w:val="0"/>
        <w:spacing w:line="30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比赛规则：男子采用5kg铅球；女子采用4kg铅球进行比赛。参赛队员轮流推铅球三次，取最好成绩排名。</w:t>
      </w:r>
    </w:p>
    <w:p>
      <w:pPr>
        <w:snapToGrid w:val="0"/>
        <w:spacing w:line="300" w:lineRule="auto"/>
        <w:rPr>
          <w:rFonts w:asciiTheme="minorEastAsia" w:hAnsiTheme="minorEastAsia" w:eastAsiaTheme="minorEastAsia"/>
          <w:sz w:val="28"/>
          <w:szCs w:val="28"/>
        </w:rPr>
      </w:pPr>
    </w:p>
    <w:p>
      <w:pPr>
        <w:snapToGrid w:val="0"/>
        <w:spacing w:line="30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4、定点投篮（男子）</w:t>
      </w:r>
    </w:p>
    <w:p>
      <w:pPr>
        <w:snapToGrid w:val="0"/>
        <w:spacing w:line="300" w:lineRule="auto"/>
        <w:ind w:firstLine="280" w:firstLineChars="1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（1）选取篮球场地的半场，选手按出赛名单在指定的五个投篮点上定点投篮。五个投篮点分别为三分线内的左右零度角、左右45度角和罚球点。</w:t>
      </w:r>
    </w:p>
    <w:p>
      <w:pPr>
        <w:snapToGrid w:val="0"/>
        <w:spacing w:line="300" w:lineRule="auto"/>
        <w:ind w:firstLine="280" w:firstLineChars="1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</w:t>
      </w:r>
      <w:r>
        <w:rPr>
          <w:rFonts w:asciiTheme="minorEastAsia" w:hAnsiTheme="minorEastAsia" w:eastAsia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）每个投篮点投2球，每位参赛者需在2分钟内投10球。</w:t>
      </w:r>
    </w:p>
    <w:p>
      <w:pPr>
        <w:snapToGrid w:val="0"/>
        <w:spacing w:line="300" w:lineRule="auto"/>
        <w:ind w:firstLine="280" w:firstLineChars="1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</w:t>
      </w:r>
      <w:r>
        <w:rPr>
          <w:rFonts w:asciiTheme="minorEastAsia" w:hAnsiTheme="minorEastAsia" w:eastAsiaTheme="minorEastAsia"/>
          <w:sz w:val="28"/>
          <w:szCs w:val="28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</w:rPr>
        <w:t>）比赛开始后，参赛者可从任意方向的零角度起投，在2分钟内依次完成10次投篮。</w:t>
      </w:r>
    </w:p>
    <w:p>
      <w:pPr>
        <w:snapToGrid w:val="0"/>
        <w:spacing w:line="300" w:lineRule="auto"/>
        <w:ind w:firstLine="280" w:firstLineChars="1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</w:t>
      </w:r>
      <w:r>
        <w:rPr>
          <w:rFonts w:asciiTheme="minorEastAsia" w:hAnsiTheme="minorEastAsia" w:eastAsiaTheme="minorEastAsia"/>
          <w:sz w:val="28"/>
          <w:szCs w:val="28"/>
        </w:rPr>
        <w:t>4</w:t>
      </w:r>
      <w:r>
        <w:rPr>
          <w:rFonts w:hint="eastAsia" w:asciiTheme="minorEastAsia" w:hAnsiTheme="minorEastAsia" w:eastAsiaTheme="minorEastAsia"/>
          <w:sz w:val="28"/>
          <w:szCs w:val="28"/>
        </w:rPr>
        <w:t>）在规定时间内命中数高者为优胜，同一命中数的用时最少者为优胜，超过时间者取比赛时间内的成绩。</w:t>
      </w:r>
    </w:p>
    <w:p>
      <w:pPr>
        <w:snapToGrid w:val="0"/>
        <w:spacing w:line="300" w:lineRule="auto"/>
        <w:ind w:firstLine="280" w:firstLineChars="1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</w:t>
      </w:r>
      <w:r>
        <w:rPr>
          <w:rFonts w:asciiTheme="minorEastAsia" w:hAnsiTheme="minorEastAsia" w:eastAsiaTheme="minorEastAsia"/>
          <w:sz w:val="28"/>
          <w:szCs w:val="28"/>
        </w:rPr>
        <w:t>5</w:t>
      </w:r>
      <w:r>
        <w:rPr>
          <w:rFonts w:hint="eastAsia" w:asciiTheme="minorEastAsia" w:hAnsiTheme="minorEastAsia" w:eastAsiaTheme="minorEastAsia"/>
          <w:sz w:val="28"/>
          <w:szCs w:val="28"/>
        </w:rPr>
        <w:t>）每一场地一次只允许一名参赛者参加比赛。</w:t>
      </w:r>
    </w:p>
    <w:p>
      <w:pPr>
        <w:snapToGrid w:val="0"/>
        <w:spacing w:line="300" w:lineRule="auto"/>
        <w:ind w:firstLine="280" w:firstLineChars="1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</w:t>
      </w:r>
      <w:r>
        <w:rPr>
          <w:rFonts w:asciiTheme="minorEastAsia" w:hAnsiTheme="minorEastAsia" w:eastAsiaTheme="minorEastAsia"/>
          <w:sz w:val="28"/>
          <w:szCs w:val="28"/>
        </w:rPr>
        <w:t>6</w:t>
      </w:r>
      <w:r>
        <w:rPr>
          <w:rFonts w:hint="eastAsia" w:asciiTheme="minorEastAsia" w:hAnsiTheme="minorEastAsia" w:eastAsiaTheme="minorEastAsia"/>
          <w:sz w:val="28"/>
          <w:szCs w:val="28"/>
        </w:rPr>
        <w:t>）不允许自带篮球或其他比赛辅助助手。</w:t>
      </w:r>
    </w:p>
    <w:p>
      <w:pPr>
        <w:snapToGrid w:val="0"/>
        <w:spacing w:line="300" w:lineRule="auto"/>
        <w:ind w:firstLine="280" w:firstLineChars="1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</w:t>
      </w:r>
      <w:r>
        <w:rPr>
          <w:rFonts w:asciiTheme="minorEastAsia" w:hAnsiTheme="minorEastAsia" w:eastAsiaTheme="minorEastAsia"/>
          <w:sz w:val="28"/>
          <w:szCs w:val="28"/>
        </w:rPr>
        <w:t>7</w:t>
      </w:r>
      <w:r>
        <w:rPr>
          <w:rFonts w:hint="eastAsia" w:asciiTheme="minorEastAsia" w:hAnsiTheme="minorEastAsia" w:eastAsiaTheme="minorEastAsia"/>
          <w:sz w:val="28"/>
          <w:szCs w:val="28"/>
        </w:rPr>
        <w:t>）裁判示意哨响起比赛开始后方能进行投篮，提前进入比赛场地进行投篮视为犯规，需由裁判员纠正后重新开始比赛。允许在投篮前拍球。</w:t>
      </w:r>
    </w:p>
    <w:p>
      <w:pPr>
        <w:snapToGrid w:val="0"/>
        <w:spacing w:line="300" w:lineRule="auto"/>
        <w:ind w:firstLine="280" w:firstLineChars="1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</w:t>
      </w:r>
      <w:r>
        <w:rPr>
          <w:rFonts w:asciiTheme="minorEastAsia" w:hAnsiTheme="minorEastAsia" w:eastAsiaTheme="minorEastAsia"/>
          <w:sz w:val="28"/>
          <w:szCs w:val="28"/>
        </w:rPr>
        <w:t>8</w:t>
      </w:r>
      <w:r>
        <w:rPr>
          <w:rFonts w:hint="eastAsia" w:asciiTheme="minorEastAsia" w:hAnsiTheme="minorEastAsia" w:eastAsiaTheme="minorEastAsia"/>
          <w:sz w:val="28"/>
          <w:szCs w:val="28"/>
        </w:rPr>
        <w:t>）须在指定的五个点投篮方可计入命中数；其他投篮点投篮均视为犯规，且计入投球次数。</w:t>
      </w:r>
    </w:p>
    <w:p>
      <w:pPr>
        <w:snapToGrid w:val="0"/>
        <w:spacing w:line="300" w:lineRule="auto"/>
        <w:ind w:firstLine="280" w:firstLineChars="1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</w:t>
      </w:r>
      <w:r>
        <w:rPr>
          <w:rFonts w:asciiTheme="minorEastAsia" w:hAnsiTheme="minorEastAsia" w:eastAsiaTheme="minorEastAsia"/>
          <w:sz w:val="28"/>
          <w:szCs w:val="28"/>
        </w:rPr>
        <w:t>9</w:t>
      </w:r>
      <w:r>
        <w:rPr>
          <w:rFonts w:hint="eastAsia" w:asciiTheme="minorEastAsia" w:hAnsiTheme="minorEastAsia" w:eastAsiaTheme="minorEastAsia"/>
          <w:sz w:val="28"/>
          <w:szCs w:val="28"/>
        </w:rPr>
        <w:t>）投篮姿势不定，可以采用单手肩上、头上、胸前、腹前等任意投篮动作，也可双手持球投篮，可以跳投。</w:t>
      </w:r>
    </w:p>
    <w:p>
      <w:pPr>
        <w:snapToGrid w:val="0"/>
        <w:spacing w:line="300" w:lineRule="auto"/>
        <w:ind w:firstLine="280" w:firstLineChars="1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（1</w:t>
      </w:r>
      <w:r>
        <w:rPr>
          <w:rFonts w:asciiTheme="minorEastAsia" w:hAnsiTheme="minorEastAsia" w:eastAsiaTheme="minorEastAsia"/>
          <w:sz w:val="28"/>
          <w:szCs w:val="28"/>
        </w:rPr>
        <w:t>0</w:t>
      </w:r>
      <w:r>
        <w:rPr>
          <w:rFonts w:hint="eastAsia" w:asciiTheme="minorEastAsia" w:hAnsiTheme="minorEastAsia" w:eastAsiaTheme="minorEastAsia"/>
          <w:sz w:val="28"/>
          <w:szCs w:val="28"/>
        </w:rPr>
        <w:t>）若投篮时球从选手手中掉落，则算已出手，并计入投篮次数。</w:t>
      </w:r>
    </w:p>
    <w:p>
      <w:pPr>
        <w:snapToGrid w:val="0"/>
        <w:spacing w:line="300" w:lineRule="auto"/>
        <w:rPr>
          <w:rFonts w:asciiTheme="minorEastAsia" w:hAnsiTheme="minorEastAsia" w:eastAsiaTheme="minorEastAsia"/>
          <w:sz w:val="28"/>
          <w:szCs w:val="28"/>
        </w:rPr>
      </w:pPr>
    </w:p>
    <w:p>
      <w:pPr>
        <w:snapToGrid w:val="0"/>
        <w:spacing w:line="30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5、计时标盘丢沙包（女子）</w:t>
      </w:r>
    </w:p>
    <w:p>
      <w:pPr>
        <w:snapToGrid w:val="0"/>
        <w:spacing w:line="30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比赛器械：配套器材</w:t>
      </w:r>
    </w:p>
    <w:p>
      <w:pPr>
        <w:snapToGrid w:val="0"/>
        <w:spacing w:line="30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比赛规则：参赛者站于标盘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8"/>
          <w:szCs w:val="28"/>
        </w:rPr>
        <w:t>M线外进行投球，以所有沙袋投完后的最终落点做积分统计（若沙袋落点位于两个计分圈交界处，以分数大的积分计算），积分高者为优胜。若两人或以上积分相同，则按用时少者列前；计时是以第一个沙包出手至最后一个沙包落地停住静止时为止；本次比赛没有并列名次。</w:t>
      </w:r>
    </w:p>
    <w:p>
      <w:pPr>
        <w:snapToGrid w:val="0"/>
        <w:spacing w:line="300" w:lineRule="auto"/>
        <w:rPr>
          <w:rFonts w:asciiTheme="minorEastAsia" w:hAnsiTheme="minorEastAsia" w:eastAsiaTheme="minorEastAsia"/>
          <w:sz w:val="28"/>
          <w:szCs w:val="28"/>
        </w:rPr>
      </w:pPr>
      <w:bookmarkStart w:id="0" w:name="_GoBack"/>
      <w:bookmarkEnd w:id="0"/>
    </w:p>
    <w:p>
      <w:pPr>
        <w:snapToGrid w:val="0"/>
        <w:spacing w:line="300" w:lineRule="auto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二、多人团体比赛</w:t>
      </w:r>
    </w:p>
    <w:p>
      <w:pPr>
        <w:snapToGrid w:val="0"/>
        <w:spacing w:line="30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1、车轮滚滚  8人（女子不得少于2人）</w:t>
      </w:r>
    </w:p>
    <w:p>
      <w:pPr>
        <w:snapToGrid w:val="0"/>
        <w:spacing w:line="30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比赛器械：软质充气棍、软质充气板块</w:t>
      </w:r>
    </w:p>
    <w:p>
      <w:pPr>
        <w:snapToGrid w:val="0"/>
        <w:spacing w:line="30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比赛距离：30M单程</w:t>
      </w:r>
    </w:p>
    <w:p>
      <w:pPr>
        <w:snapToGrid w:val="0"/>
        <w:spacing w:line="30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比赛规则：三名参赛者或坐或躺于充气气垫上，四名参赛者分别在器材左右方负责替换充气棒，将后面滚出的充气棒迅速搬运至器材前下方，一名参赛人员在器材后方推动器材前进，充气垫的最后垂直平面通过终点即计时结束。按比赛时间少者名次列前。</w:t>
      </w:r>
    </w:p>
    <w:p>
      <w:pPr>
        <w:snapToGrid w:val="0"/>
        <w:spacing w:line="30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</w:p>
    <w:p>
      <w:pPr>
        <w:snapToGrid w:val="0"/>
        <w:spacing w:line="30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2、八仙过海  8人（女子不得少于2人）</w:t>
      </w:r>
    </w:p>
    <w:p>
      <w:pPr>
        <w:snapToGrid w:val="0"/>
        <w:spacing w:line="30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比赛器械：软质充气器材</w:t>
      </w:r>
    </w:p>
    <w:p>
      <w:pPr>
        <w:snapToGrid w:val="0"/>
        <w:spacing w:line="30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比赛距离：60M单程</w:t>
      </w:r>
    </w:p>
    <w:p>
      <w:pPr>
        <w:snapToGrid w:val="0"/>
        <w:spacing w:line="30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比赛规则：八名参赛者分别就位，按照规定线路分别绕过现场4个雪糕筒外侧，直至终点，八名参赛者全程必须同时在器材内，器材的末端垂直平面越过终点线后计时结束。若比赛途中参赛者脱离器材，必须停下返回器材内保持原本队形后方可重新出发。（若有参赛队员冲过终点时不在器材内，取消该队本项成绩。）</w:t>
      </w:r>
    </w:p>
    <w:p>
      <w:pPr>
        <w:snapToGrid w:val="0"/>
        <w:spacing w:line="300" w:lineRule="auto"/>
        <w:rPr>
          <w:rFonts w:asciiTheme="minorEastAsia" w:hAnsiTheme="minorEastAsia" w:eastAsiaTheme="minorEastAsia"/>
          <w:sz w:val="28"/>
          <w:szCs w:val="28"/>
        </w:rPr>
      </w:pPr>
    </w:p>
    <w:p>
      <w:pPr>
        <w:snapToGrid w:val="0"/>
        <w:spacing w:line="30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3、众星捧月（2男1女）</w:t>
      </w:r>
    </w:p>
    <w:p>
      <w:pPr>
        <w:snapToGrid w:val="0"/>
        <w:spacing w:line="30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比赛器械：软质充气托，软质球，篮框架</w:t>
      </w:r>
    </w:p>
    <w:p>
      <w:pPr>
        <w:snapToGrid w:val="0"/>
        <w:spacing w:line="30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比赛距离：60M往返</w:t>
      </w:r>
    </w:p>
    <w:p>
      <w:pPr>
        <w:snapToGrid w:val="0"/>
        <w:spacing w:line="30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比赛规则：3人将软质球放在软质充气托上，托抬起至自身腰部处，平行站于起跑线上；裁判鸣起跑信号后，同时起跑，到30米处，3人合力用软质充气托将球弹向空中5次，完成后继续托住球跑向赛程60米处，将软质球投入篮框架内，再重新以同样方式返回冲过终点才算完成比赛；若途中有队员摔倒掉队或软质球掉地上，都必须停下来按规则要求整理好队伍方可继续比赛。按比赛时间少者名次列前。当全部参赛人员通过终点线后计时停止。（若有参赛队员冲过终点时不在器材内，或软质球不在器材上，取消该队本项成绩。）</w:t>
      </w:r>
    </w:p>
    <w:p>
      <w:pPr>
        <w:snapToGrid w:val="0"/>
        <w:spacing w:line="300" w:lineRule="auto"/>
        <w:rPr>
          <w:rFonts w:asciiTheme="minorEastAsia" w:hAnsiTheme="minorEastAsia" w:eastAsiaTheme="minorEastAsia"/>
          <w:sz w:val="28"/>
          <w:szCs w:val="28"/>
        </w:rPr>
      </w:pPr>
    </w:p>
    <w:p>
      <w:pPr>
        <w:snapToGrid w:val="0"/>
        <w:spacing w:line="30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4、动感五环  3人(1男2女)</w:t>
      </w:r>
    </w:p>
    <w:p>
      <w:pPr>
        <w:snapToGrid w:val="0"/>
        <w:spacing w:line="30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比赛器械：软质充气滚轮</w:t>
      </w:r>
    </w:p>
    <w:p>
      <w:pPr>
        <w:snapToGrid w:val="0"/>
        <w:spacing w:line="30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比赛距离：30M单程</w:t>
      </w:r>
    </w:p>
    <w:p>
      <w:pPr>
        <w:snapToGrid w:val="0"/>
        <w:spacing w:line="30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比赛规则：一名参赛人员进入器材内（限男性），脱鞋后站入滚轮内，通过小跑推动器材，两名参赛人员分别在器材左右两侧，保证路线及器材内参赛者安全。器材的最后垂直平面通过终点即计时结束。按比赛时间少者名次列前。</w:t>
      </w:r>
    </w:p>
    <w:p>
      <w:pPr>
        <w:snapToGrid w:val="0"/>
        <w:spacing w:line="300" w:lineRule="auto"/>
        <w:rPr>
          <w:rFonts w:asciiTheme="minorEastAsia" w:hAnsiTheme="minorEastAsia" w:eastAsiaTheme="minorEastAsia"/>
          <w:sz w:val="28"/>
          <w:szCs w:val="28"/>
        </w:rPr>
      </w:pPr>
    </w:p>
    <w:p>
      <w:pPr>
        <w:snapToGrid w:val="0"/>
        <w:spacing w:line="30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5、</w:t>
      </w:r>
      <w:r>
        <w:rPr>
          <w:rFonts w:hint="eastAsia" w:asciiTheme="minorEastAsia" w:hAnsiTheme="minorEastAsia" w:eastAsiaTheme="minorEastAsia"/>
          <w:sz w:val="28"/>
          <w:szCs w:val="28"/>
        </w:rPr>
        <w:t>30米运球往返接力（3男2女）</w:t>
      </w:r>
    </w:p>
    <w:p>
      <w:pPr>
        <w:snapToGrid w:val="0"/>
        <w:spacing w:line="30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配套器材</w:t>
      </w:r>
    </w:p>
    <w:p>
      <w:pPr>
        <w:snapToGrid w:val="0"/>
        <w:spacing w:line="30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比赛规则：参赛队伍分别就位，纵向排列站于起跑线上，裁判鸣哨发出起跑信号后，同时运球前进，按照规定线路分别绕过现场4个障碍，然后运球直至30米处绕过障碍物，再以同样方式运球返回起点，将球交给同伴，以此类推，直至所有队员完成比赛，以最后一个队员垂直平面越过终点线后计时结束。比赛途中参赛者必须按顺序逐个绕过障碍，不能漏绕，漏掉那个障碍必须停球下来运球返回（不能用手持球）漏掉的那个障碍物方可重新出发。按比赛时间少者名次列前。（若有参赛队没按要求完成，取消该队本项成绩。）</w:t>
      </w:r>
    </w:p>
    <w:p>
      <w:pPr>
        <w:snapToGrid w:val="0"/>
        <w:spacing w:line="300" w:lineRule="auto"/>
        <w:rPr>
          <w:rFonts w:asciiTheme="minorEastAsia" w:hAnsiTheme="minorEastAsia" w:eastAsiaTheme="minorEastAsia"/>
          <w:sz w:val="28"/>
          <w:szCs w:val="28"/>
        </w:rPr>
      </w:pPr>
    </w:p>
    <w:p>
      <w:pPr>
        <w:snapToGrid w:val="0"/>
        <w:spacing w:line="30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6、迎面接力赛（4男4女）</w:t>
      </w:r>
    </w:p>
    <w:p>
      <w:pPr>
        <w:snapToGrid w:val="0"/>
        <w:spacing w:line="30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比赛距离：8×100M</w:t>
      </w:r>
    </w:p>
    <w:p>
      <w:pPr>
        <w:snapToGrid w:val="0"/>
        <w:spacing w:line="30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比赛规则：100米作为接力距离，男女交替跑，先跑女的或男的并不限制，接力棒必须拿在手上，直到比赛结束为止。任何人掉了棒，必须由其本人拾回，而且要在不影响别人的情况下，方可越出自己的跑道以拾回接力棒。任何参赛者在传接棒结束完毕后故意越出跑道以妨碍其他参赛队伍，其队伍可以被取消资格。</w:t>
      </w:r>
    </w:p>
    <w:sectPr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6B51"/>
    <w:rsid w:val="00005CF9"/>
    <w:rsid w:val="00035F24"/>
    <w:rsid w:val="00057DB9"/>
    <w:rsid w:val="000811F9"/>
    <w:rsid w:val="0012297B"/>
    <w:rsid w:val="001263F4"/>
    <w:rsid w:val="001F2731"/>
    <w:rsid w:val="001F4807"/>
    <w:rsid w:val="0024074C"/>
    <w:rsid w:val="002A27DB"/>
    <w:rsid w:val="002C7287"/>
    <w:rsid w:val="00310EFA"/>
    <w:rsid w:val="003225D7"/>
    <w:rsid w:val="00345560"/>
    <w:rsid w:val="00363674"/>
    <w:rsid w:val="003740AE"/>
    <w:rsid w:val="00375F3F"/>
    <w:rsid w:val="003C6621"/>
    <w:rsid w:val="00417A61"/>
    <w:rsid w:val="004A6329"/>
    <w:rsid w:val="005034E6"/>
    <w:rsid w:val="005179C3"/>
    <w:rsid w:val="00586CAE"/>
    <w:rsid w:val="005B7F11"/>
    <w:rsid w:val="005D4EEE"/>
    <w:rsid w:val="00634F5B"/>
    <w:rsid w:val="00646B51"/>
    <w:rsid w:val="00666B25"/>
    <w:rsid w:val="006B0344"/>
    <w:rsid w:val="00734E6F"/>
    <w:rsid w:val="007A1B74"/>
    <w:rsid w:val="00853F89"/>
    <w:rsid w:val="008635F0"/>
    <w:rsid w:val="008718DC"/>
    <w:rsid w:val="008C0CD8"/>
    <w:rsid w:val="008F1E04"/>
    <w:rsid w:val="00A625C2"/>
    <w:rsid w:val="00AD04E6"/>
    <w:rsid w:val="00B60B0F"/>
    <w:rsid w:val="00BA07D6"/>
    <w:rsid w:val="00BC43BF"/>
    <w:rsid w:val="00C00DE3"/>
    <w:rsid w:val="00C22487"/>
    <w:rsid w:val="00C61C32"/>
    <w:rsid w:val="00C93C29"/>
    <w:rsid w:val="00CE3760"/>
    <w:rsid w:val="00D11983"/>
    <w:rsid w:val="00D407F4"/>
    <w:rsid w:val="00D43061"/>
    <w:rsid w:val="00DD58D3"/>
    <w:rsid w:val="00E31876"/>
    <w:rsid w:val="00E742B9"/>
    <w:rsid w:val="00F13FE0"/>
    <w:rsid w:val="00F8683D"/>
    <w:rsid w:val="00FE74F9"/>
    <w:rsid w:val="1C2B0588"/>
    <w:rsid w:val="2B8A280D"/>
    <w:rsid w:val="4DC51963"/>
    <w:rsid w:val="65912E00"/>
    <w:rsid w:val="6AA13766"/>
    <w:rsid w:val="6D9F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Corporation</Company>
  <Pages>4</Pages>
  <Words>300</Words>
  <Characters>1714</Characters>
  <Lines>14</Lines>
  <Paragraphs>4</Paragraphs>
  <TotalTime>2</TotalTime>
  <ScaleCrop>false</ScaleCrop>
  <LinksUpToDate>false</LinksUpToDate>
  <CharactersWithSpaces>2010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2021-11-04T01:26:00Z</dcterms:created>
  <dc:creator>Leonardo</dc:creator>
  <cp:lastModifiedBy>莫斯科大草原</cp:lastModifiedBy>
  <dcterms:modified xsi:type="dcterms:W3CDTF">2021-11-04T03:06:27Z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